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69CCD" w14:textId="77777777" w:rsidR="00D431F5" w:rsidRDefault="00D431F5"/>
    <w:p w14:paraId="3E4A4F3F" w14:textId="77777777" w:rsidR="00233008" w:rsidRDefault="00233008"/>
    <w:p w14:paraId="43CEF782" w14:textId="77777777" w:rsidR="00233008" w:rsidRPr="00233008" w:rsidRDefault="00233008" w:rsidP="00233008">
      <w:pPr>
        <w:rPr>
          <w:rFonts w:ascii="Candara" w:hAnsi="Candara"/>
        </w:rPr>
      </w:pPr>
    </w:p>
    <w:p w14:paraId="75FA04F9" w14:textId="77777777" w:rsidR="00233008" w:rsidRPr="00233008" w:rsidRDefault="00233008" w:rsidP="00233008">
      <w:pPr>
        <w:pStyle w:val="Default"/>
        <w:ind w:left="4956"/>
        <w:rPr>
          <w:rFonts w:ascii="Candara" w:hAnsi="Candara"/>
          <w:sz w:val="23"/>
          <w:szCs w:val="23"/>
        </w:rPr>
      </w:pPr>
      <w:r w:rsidRPr="00233008">
        <w:rPr>
          <w:rFonts w:ascii="Candara" w:hAnsi="Candara"/>
          <w:sz w:val="23"/>
          <w:szCs w:val="23"/>
        </w:rPr>
        <w:t xml:space="preserve">Parlement de la Région de Bruxelles-Capitale </w:t>
      </w:r>
    </w:p>
    <w:p w14:paraId="139DC0FE" w14:textId="77777777" w:rsidR="00233008" w:rsidRPr="00233008" w:rsidRDefault="00233008" w:rsidP="00233008">
      <w:pPr>
        <w:pStyle w:val="Default"/>
        <w:ind w:left="4956"/>
        <w:rPr>
          <w:rFonts w:ascii="Candara" w:hAnsi="Candara"/>
          <w:sz w:val="23"/>
          <w:szCs w:val="23"/>
        </w:rPr>
      </w:pPr>
      <w:r w:rsidRPr="00233008">
        <w:rPr>
          <w:rFonts w:ascii="Candara" w:hAnsi="Candara"/>
          <w:sz w:val="23"/>
          <w:szCs w:val="23"/>
        </w:rPr>
        <w:t xml:space="preserve">Cellule Transparence des rémunérations </w:t>
      </w:r>
    </w:p>
    <w:p w14:paraId="26017F8E" w14:textId="77777777" w:rsidR="00233008" w:rsidRPr="00233008" w:rsidRDefault="00233008" w:rsidP="00233008">
      <w:pPr>
        <w:pStyle w:val="Default"/>
        <w:ind w:left="4956"/>
        <w:rPr>
          <w:rFonts w:ascii="Candara" w:hAnsi="Candara"/>
          <w:sz w:val="23"/>
          <w:szCs w:val="23"/>
        </w:rPr>
      </w:pPr>
      <w:r w:rsidRPr="00233008">
        <w:rPr>
          <w:rFonts w:ascii="Candara" w:hAnsi="Candara"/>
          <w:sz w:val="23"/>
          <w:szCs w:val="23"/>
        </w:rPr>
        <w:t xml:space="preserve">rue du Chêne 22 </w:t>
      </w:r>
    </w:p>
    <w:p w14:paraId="228735AB" w14:textId="77777777" w:rsidR="00233008" w:rsidRPr="00233008" w:rsidRDefault="00233008" w:rsidP="00233008">
      <w:pPr>
        <w:ind w:left="4956"/>
        <w:rPr>
          <w:rFonts w:ascii="Candara" w:hAnsi="Candara"/>
          <w:sz w:val="22"/>
          <w:szCs w:val="22"/>
        </w:rPr>
      </w:pPr>
      <w:r w:rsidRPr="00233008">
        <w:rPr>
          <w:rFonts w:ascii="Candara" w:hAnsi="Candara"/>
          <w:sz w:val="23"/>
          <w:szCs w:val="23"/>
        </w:rPr>
        <w:t>1005 BRUXELLES</w:t>
      </w:r>
    </w:p>
    <w:p w14:paraId="382294BF" w14:textId="77777777" w:rsidR="00233008" w:rsidRPr="00233008" w:rsidRDefault="00233008" w:rsidP="00233008">
      <w:pPr>
        <w:ind w:left="4248"/>
        <w:rPr>
          <w:rFonts w:ascii="Candara" w:hAnsi="Candara"/>
        </w:rPr>
      </w:pPr>
    </w:p>
    <w:p w14:paraId="21B142FF" w14:textId="77777777" w:rsidR="00233008" w:rsidRPr="00233008" w:rsidRDefault="00233008" w:rsidP="00233008">
      <w:pPr>
        <w:ind w:left="4956"/>
        <w:rPr>
          <w:rFonts w:ascii="Candara" w:hAnsi="Candara"/>
        </w:rPr>
      </w:pPr>
      <w:r w:rsidRPr="00233008">
        <w:rPr>
          <w:rFonts w:ascii="Candara" w:hAnsi="Candara"/>
        </w:rPr>
        <w:t>Bruxelles, le 29/06/2020</w:t>
      </w:r>
    </w:p>
    <w:p w14:paraId="286401C9" w14:textId="77777777" w:rsidR="00233008" w:rsidRPr="00233008" w:rsidRDefault="00233008" w:rsidP="00233008">
      <w:pPr>
        <w:rPr>
          <w:rFonts w:ascii="Candara" w:hAnsi="Candara"/>
        </w:rPr>
      </w:pPr>
    </w:p>
    <w:p w14:paraId="1FA54AFF" w14:textId="77777777" w:rsidR="00233008" w:rsidRPr="00233008" w:rsidRDefault="00233008" w:rsidP="00233008">
      <w:pPr>
        <w:rPr>
          <w:rFonts w:ascii="Candara" w:hAnsi="Candara"/>
        </w:rPr>
      </w:pPr>
    </w:p>
    <w:p w14:paraId="233ADD59" w14:textId="77777777" w:rsidR="00233008" w:rsidRPr="00233008" w:rsidRDefault="00233008" w:rsidP="00233008">
      <w:pPr>
        <w:ind w:left="708"/>
        <w:jc w:val="both"/>
        <w:rPr>
          <w:rFonts w:ascii="Candara" w:hAnsi="Candara"/>
        </w:rPr>
      </w:pPr>
      <w:r w:rsidRPr="00233008">
        <w:rPr>
          <w:rFonts w:ascii="Candara" w:hAnsi="Candara"/>
          <w:u w:val="single"/>
        </w:rPr>
        <w:t>Objet </w:t>
      </w:r>
      <w:r w:rsidRPr="00233008">
        <w:rPr>
          <w:rFonts w:ascii="Candara" w:hAnsi="Candara"/>
        </w:rPr>
        <w:t>: ordonnance conjointe du 14 décembre 2017 à la Région de Bruxelles-Capitale et à la Commission communautaire commune sur la transparence des rémunérations et avantages des mandataires publics bruxellois</w:t>
      </w:r>
    </w:p>
    <w:p w14:paraId="244A6877" w14:textId="77777777" w:rsidR="00233008" w:rsidRPr="00233008" w:rsidRDefault="00233008" w:rsidP="00233008">
      <w:pPr>
        <w:ind w:left="708"/>
        <w:jc w:val="both"/>
        <w:rPr>
          <w:rFonts w:ascii="Candara" w:hAnsi="Candara"/>
          <w:lang w:val="fr-BE"/>
        </w:rPr>
      </w:pPr>
    </w:p>
    <w:p w14:paraId="55965B7F" w14:textId="77777777" w:rsidR="00233008" w:rsidRPr="00233008" w:rsidRDefault="00233008" w:rsidP="00233008">
      <w:pPr>
        <w:ind w:left="708"/>
        <w:jc w:val="both"/>
        <w:rPr>
          <w:rFonts w:ascii="Candara" w:hAnsi="Candara"/>
        </w:rPr>
      </w:pPr>
      <w:r w:rsidRPr="00233008">
        <w:rPr>
          <w:rFonts w:ascii="Candara" w:hAnsi="Candara"/>
        </w:rPr>
        <w:t>Madame, Monsieur,</w:t>
      </w:r>
    </w:p>
    <w:p w14:paraId="0440EECF" w14:textId="77777777" w:rsidR="00233008" w:rsidRPr="00233008" w:rsidRDefault="00233008" w:rsidP="00233008">
      <w:pPr>
        <w:ind w:left="708"/>
        <w:jc w:val="both"/>
        <w:rPr>
          <w:rFonts w:ascii="Candara" w:hAnsi="Candara"/>
        </w:rPr>
      </w:pPr>
    </w:p>
    <w:p w14:paraId="4A161C3E" w14:textId="77777777" w:rsidR="00233008" w:rsidRDefault="00233008" w:rsidP="00233008">
      <w:pPr>
        <w:ind w:left="708"/>
        <w:jc w:val="both"/>
        <w:rPr>
          <w:rFonts w:ascii="Candara" w:hAnsi="Candara"/>
        </w:rPr>
      </w:pPr>
      <w:r w:rsidRPr="00233008">
        <w:rPr>
          <w:rFonts w:ascii="Candara" w:hAnsi="Candara"/>
        </w:rPr>
        <w:t xml:space="preserve">Pour </w:t>
      </w:r>
      <w:proofErr w:type="spellStart"/>
      <w:r w:rsidRPr="00233008">
        <w:rPr>
          <w:rFonts w:ascii="Candara" w:hAnsi="Candara"/>
        </w:rPr>
        <w:t>l’asbl</w:t>
      </w:r>
      <w:proofErr w:type="spellEnd"/>
      <w:r w:rsidRPr="00233008">
        <w:rPr>
          <w:rFonts w:ascii="Candara" w:hAnsi="Candara"/>
        </w:rPr>
        <w:t xml:space="preserve"> </w:t>
      </w:r>
      <w:proofErr w:type="spellStart"/>
      <w:r w:rsidRPr="00233008">
        <w:rPr>
          <w:rFonts w:ascii="Candara" w:hAnsi="Candara"/>
        </w:rPr>
        <w:t>Werk</w:t>
      </w:r>
      <w:proofErr w:type="spellEnd"/>
      <w:r w:rsidRPr="00233008">
        <w:rPr>
          <w:rFonts w:ascii="Candara" w:hAnsi="Candara"/>
        </w:rPr>
        <w:t xml:space="preserve"> Centrale de l’Emploi, veuillez trouver ci-après les tableaux demandés dans le cadre de la « transparence » pour les mandataires publics bruxellois.</w:t>
      </w:r>
    </w:p>
    <w:p w14:paraId="4D465455" w14:textId="77777777" w:rsidR="00233008" w:rsidRPr="00233008" w:rsidRDefault="00233008" w:rsidP="00233008">
      <w:pPr>
        <w:ind w:left="708"/>
        <w:jc w:val="both"/>
        <w:rPr>
          <w:rFonts w:ascii="Candara" w:hAnsi="Candara"/>
        </w:rPr>
      </w:pPr>
    </w:p>
    <w:p w14:paraId="1E1E2A9B" w14:textId="77777777" w:rsidR="00233008" w:rsidRDefault="00233008" w:rsidP="00233008">
      <w:pPr>
        <w:ind w:left="708"/>
        <w:jc w:val="both"/>
        <w:rPr>
          <w:rFonts w:ascii="Candara" w:hAnsi="Candara"/>
        </w:rPr>
      </w:pPr>
      <w:r w:rsidRPr="00233008">
        <w:rPr>
          <w:rFonts w:ascii="Candara" w:hAnsi="Candara"/>
        </w:rPr>
        <w:t xml:space="preserve">Aucun membre du CA ou de l’AG n’a effectué de voyage, ni bénéficié de rémunération ou d’avantage dans le cadre de ses fonctions dans </w:t>
      </w:r>
      <w:proofErr w:type="spellStart"/>
      <w:r w:rsidRPr="00233008">
        <w:rPr>
          <w:rFonts w:ascii="Candara" w:hAnsi="Candara"/>
        </w:rPr>
        <w:t>l’asbl</w:t>
      </w:r>
      <w:proofErr w:type="spellEnd"/>
      <w:r w:rsidRPr="00233008">
        <w:rPr>
          <w:rFonts w:ascii="Candara" w:hAnsi="Candara"/>
        </w:rPr>
        <w:t>.</w:t>
      </w:r>
    </w:p>
    <w:p w14:paraId="06553B1A" w14:textId="77777777" w:rsidR="00233008" w:rsidRPr="00233008" w:rsidRDefault="00233008" w:rsidP="00233008">
      <w:pPr>
        <w:ind w:left="708"/>
        <w:jc w:val="both"/>
        <w:rPr>
          <w:rFonts w:ascii="Candara" w:hAnsi="Candara"/>
        </w:rPr>
      </w:pPr>
    </w:p>
    <w:p w14:paraId="0EC9102B" w14:textId="77777777" w:rsidR="00233008" w:rsidRDefault="00233008" w:rsidP="00233008">
      <w:pPr>
        <w:ind w:left="708"/>
        <w:jc w:val="both"/>
        <w:rPr>
          <w:rFonts w:ascii="Candara" w:hAnsi="Candara"/>
        </w:rPr>
      </w:pPr>
      <w:r w:rsidRPr="00233008">
        <w:rPr>
          <w:rFonts w:ascii="Candara" w:hAnsi="Candara"/>
        </w:rPr>
        <w:t>A votre disposition pour tout complément d’information.</w:t>
      </w:r>
    </w:p>
    <w:p w14:paraId="527DEC2E" w14:textId="77777777" w:rsidR="00233008" w:rsidRPr="00233008" w:rsidRDefault="00233008" w:rsidP="00233008">
      <w:pPr>
        <w:ind w:left="708"/>
        <w:jc w:val="both"/>
        <w:rPr>
          <w:rFonts w:ascii="Candara" w:hAnsi="Candara"/>
        </w:rPr>
      </w:pPr>
    </w:p>
    <w:p w14:paraId="43DA8125" w14:textId="77777777" w:rsidR="00233008" w:rsidRPr="00233008" w:rsidRDefault="00233008" w:rsidP="00233008">
      <w:pPr>
        <w:ind w:left="708"/>
        <w:jc w:val="both"/>
        <w:rPr>
          <w:rFonts w:ascii="Candara" w:hAnsi="Candara"/>
        </w:rPr>
      </w:pPr>
      <w:r w:rsidRPr="00233008">
        <w:rPr>
          <w:rFonts w:ascii="Candara" w:hAnsi="Candara"/>
        </w:rPr>
        <w:t>Bien cordialement.</w:t>
      </w:r>
    </w:p>
    <w:p w14:paraId="30993984" w14:textId="77777777" w:rsidR="00233008" w:rsidRPr="00233008" w:rsidRDefault="00233008" w:rsidP="00233008">
      <w:pPr>
        <w:ind w:left="708"/>
        <w:jc w:val="both"/>
        <w:rPr>
          <w:rFonts w:ascii="Candara" w:hAnsi="Candara"/>
        </w:rPr>
      </w:pPr>
    </w:p>
    <w:p w14:paraId="014044F7" w14:textId="77777777" w:rsidR="00233008" w:rsidRDefault="00233008" w:rsidP="00233008">
      <w:pPr>
        <w:ind w:left="708"/>
        <w:rPr>
          <w:rFonts w:ascii="Candara" w:hAnsi="Candara"/>
        </w:rPr>
      </w:pPr>
    </w:p>
    <w:p w14:paraId="19A25A33" w14:textId="77777777" w:rsidR="00233008" w:rsidRPr="00233008" w:rsidRDefault="00233008" w:rsidP="00233008">
      <w:pPr>
        <w:ind w:left="708"/>
        <w:rPr>
          <w:rFonts w:ascii="Candara" w:hAnsi="Candara"/>
        </w:rPr>
      </w:pPr>
    </w:p>
    <w:p w14:paraId="046B1F4A" w14:textId="77777777" w:rsidR="00233008" w:rsidRPr="00233008" w:rsidRDefault="00233008" w:rsidP="00233008">
      <w:pPr>
        <w:ind w:left="708"/>
        <w:rPr>
          <w:rFonts w:ascii="Candara" w:hAnsi="Candara"/>
        </w:rPr>
      </w:pPr>
    </w:p>
    <w:p w14:paraId="1C9C00D0" w14:textId="3CF1C8AD" w:rsidR="00233008" w:rsidRPr="00233008" w:rsidRDefault="00FF7672" w:rsidP="00FF7672">
      <w:pPr>
        <w:rPr>
          <w:rFonts w:ascii="Candara" w:hAnsi="Candara"/>
        </w:rPr>
      </w:pPr>
      <w:r>
        <w:rPr>
          <w:rFonts w:ascii="Candara" w:hAnsi="Candara"/>
        </w:rPr>
        <w:t xml:space="preserve">               </w:t>
      </w:r>
      <w:r w:rsidR="00233008" w:rsidRPr="00233008">
        <w:rPr>
          <w:rFonts w:ascii="Candara" w:hAnsi="Candara"/>
        </w:rPr>
        <w:t xml:space="preserve">Fabian Maingain, </w:t>
      </w:r>
    </w:p>
    <w:p w14:paraId="363EBF19" w14:textId="77777777" w:rsidR="00FF7672" w:rsidRDefault="00FF7672" w:rsidP="00FF7672">
      <w:pPr>
        <w:rPr>
          <w:rFonts w:ascii="Candara" w:hAnsi="Candara"/>
        </w:rPr>
      </w:pPr>
      <w:r>
        <w:rPr>
          <w:rFonts w:ascii="Candara" w:hAnsi="Candara"/>
        </w:rPr>
        <w:t xml:space="preserve">               </w:t>
      </w:r>
    </w:p>
    <w:p w14:paraId="27D7D9C2" w14:textId="135749FB" w:rsidR="00233008" w:rsidRPr="00233008" w:rsidRDefault="00FF7672" w:rsidP="00FF7672">
      <w:pPr>
        <w:rPr>
          <w:rFonts w:ascii="Candara" w:hAnsi="Candara"/>
        </w:rPr>
      </w:pPr>
      <w:r>
        <w:rPr>
          <w:rFonts w:ascii="Candara" w:hAnsi="Candara"/>
        </w:rPr>
        <w:t xml:space="preserve">               </w:t>
      </w:r>
      <w:r w:rsidR="00233008" w:rsidRPr="00233008">
        <w:rPr>
          <w:rFonts w:ascii="Candara" w:hAnsi="Candara"/>
        </w:rPr>
        <w:t>Président</w:t>
      </w:r>
    </w:p>
    <w:p w14:paraId="1EC9AD6D" w14:textId="77777777" w:rsidR="00233008" w:rsidRDefault="00233008" w:rsidP="00233008"/>
    <w:p w14:paraId="3A0EE46F" w14:textId="5BD8AF27" w:rsidR="00233008" w:rsidRDefault="00233008" w:rsidP="00233008"/>
    <w:p w14:paraId="685E5080" w14:textId="3B2812F2" w:rsidR="00233008" w:rsidRDefault="00FF7672">
      <w:r>
        <w:t xml:space="preserve">                </w:t>
      </w:r>
      <w:r>
        <w:rPr>
          <w:rFonts w:ascii="Calibri" w:hAnsi="Calibri" w:cs="Calibri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0B6BA62F" wp14:editId="3BD30B80">
            <wp:extent cx="1543050" cy="523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31C50" w14:textId="77777777" w:rsidR="00376096" w:rsidRDefault="00376096"/>
    <w:p w14:paraId="7AA1EC6B" w14:textId="77777777" w:rsidR="00376096" w:rsidRPr="00D431F5" w:rsidRDefault="00376096" w:rsidP="00DA3D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2AFA">
        <w:t xml:space="preserve"> </w:t>
      </w:r>
    </w:p>
    <w:p w14:paraId="30F7D064" w14:textId="77777777" w:rsidR="00D431F5" w:rsidRPr="00D431F5" w:rsidRDefault="00D431F5" w:rsidP="00D431F5"/>
    <w:p w14:paraId="2E024832" w14:textId="77777777" w:rsidR="00D431F5" w:rsidRPr="00D431F5" w:rsidRDefault="00D431F5" w:rsidP="00D431F5"/>
    <w:p w14:paraId="28988506" w14:textId="77777777" w:rsidR="00D431F5" w:rsidRDefault="00D431F5" w:rsidP="00D431F5"/>
    <w:p w14:paraId="7E340F5E" w14:textId="77777777" w:rsidR="00623181" w:rsidRPr="00D431F5" w:rsidRDefault="00D431F5" w:rsidP="00D431F5">
      <w:pPr>
        <w:tabs>
          <w:tab w:val="left" w:pos="3750"/>
        </w:tabs>
      </w:pPr>
      <w:r>
        <w:tab/>
      </w:r>
    </w:p>
    <w:sectPr w:rsidR="00623181" w:rsidRPr="00D431F5" w:rsidSect="007720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BA2C5" w14:textId="77777777" w:rsidR="00623181" w:rsidRDefault="00623181" w:rsidP="00623181">
      <w:r>
        <w:separator/>
      </w:r>
    </w:p>
  </w:endnote>
  <w:endnote w:type="continuationSeparator" w:id="0">
    <w:p w14:paraId="0FE3AB67" w14:textId="77777777" w:rsidR="00623181" w:rsidRDefault="00623181" w:rsidP="0062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00000001" w:usb1="5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D2BE2" w14:textId="77777777" w:rsidR="00D5667B" w:rsidRDefault="00D566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24937" w14:textId="77777777" w:rsidR="0086771D" w:rsidRDefault="0086771D" w:rsidP="0086771D">
    <w:pPr>
      <w:pStyle w:val="Paragraphestandard"/>
      <w:ind w:left="2832"/>
      <w:jc w:val="both"/>
      <w:rPr>
        <w:rFonts w:ascii="Gotham Book" w:hAnsi="Gotham Book" w:cs="Gotham Book"/>
        <w:sz w:val="20"/>
        <w:szCs w:val="20"/>
      </w:rPr>
    </w:pPr>
    <w:r>
      <w:rPr>
        <w:rFonts w:ascii="Gotham Book" w:hAnsi="Gotham Book" w:cs="Gotham Book"/>
        <w:noProof/>
        <w:sz w:val="20"/>
        <w:szCs w:val="20"/>
        <w:lang w:val="fr-BE" w:eastAsia="fr-BE"/>
      </w:rPr>
      <w:drawing>
        <wp:anchor distT="0" distB="0" distL="114300" distR="114300" simplePos="0" relativeHeight="251658240" behindDoc="0" locked="0" layoutInCell="1" allowOverlap="1" wp14:anchorId="5FE7B31E" wp14:editId="56CF6069">
          <wp:simplePos x="0" y="0"/>
          <wp:positionH relativeFrom="margin">
            <wp:posOffset>-180975</wp:posOffset>
          </wp:positionH>
          <wp:positionV relativeFrom="margin">
            <wp:posOffset>7926705</wp:posOffset>
          </wp:positionV>
          <wp:extent cx="1857375" cy="778510"/>
          <wp:effectExtent l="0" t="0" r="9525" b="254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lèches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375" cy="778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Book" w:hAnsi="Gotham Book" w:cs="Gotham Book"/>
        <w:sz w:val="20"/>
        <w:szCs w:val="20"/>
      </w:rPr>
      <w:t xml:space="preserve">26 Boulevard d’Anvers, 1000 Bruxelles • 26 </w:t>
    </w:r>
    <w:proofErr w:type="spellStart"/>
    <w:r>
      <w:rPr>
        <w:rFonts w:ascii="Gotham Book" w:hAnsi="Gotham Book" w:cs="Gotham Book"/>
        <w:sz w:val="20"/>
        <w:szCs w:val="20"/>
      </w:rPr>
      <w:t>Antwerpselaan</w:t>
    </w:r>
    <w:proofErr w:type="spellEnd"/>
    <w:r>
      <w:rPr>
        <w:rFonts w:ascii="Gotham Book" w:hAnsi="Gotham Book" w:cs="Gotham Book"/>
        <w:sz w:val="20"/>
        <w:szCs w:val="20"/>
      </w:rPr>
      <w:t>, 1000 Brussel</w:t>
    </w:r>
  </w:p>
  <w:p w14:paraId="175F8FB6" w14:textId="77777777" w:rsidR="0086771D" w:rsidRDefault="0086771D" w:rsidP="0086771D">
    <w:pPr>
      <w:pStyle w:val="Paragraphestandard"/>
      <w:ind w:left="2832"/>
      <w:jc w:val="both"/>
      <w:rPr>
        <w:rFonts w:ascii="Gotham Book" w:hAnsi="Gotham Book" w:cs="Gotham Book"/>
        <w:sz w:val="20"/>
        <w:szCs w:val="20"/>
      </w:rPr>
    </w:pPr>
    <w:r>
      <w:rPr>
        <w:rFonts w:ascii="Gotham Book" w:hAnsi="Gotham Book" w:cs="Gotham Book"/>
        <w:sz w:val="20"/>
        <w:szCs w:val="20"/>
      </w:rPr>
      <w:t>T. : +32 2 211</w:t>
    </w:r>
    <w:r>
      <w:rPr>
        <w:rFonts w:ascii="Gotham Book" w:hAnsi="Gotham Book" w:cs="Gotham Book"/>
        <w:spacing w:val="-18"/>
        <w:sz w:val="20"/>
        <w:szCs w:val="20"/>
      </w:rPr>
      <w:t xml:space="preserve"> </w:t>
    </w:r>
    <w:r>
      <w:rPr>
        <w:rFonts w:ascii="Gotham Book" w:hAnsi="Gotham Book" w:cs="Gotham Book"/>
        <w:sz w:val="20"/>
        <w:szCs w:val="20"/>
      </w:rPr>
      <w:t xml:space="preserve">14 60 • info@werkcentraledelemploi.irisnet.be </w:t>
    </w:r>
  </w:p>
  <w:p w14:paraId="4818EC98" w14:textId="77777777" w:rsidR="0086771D" w:rsidRPr="0086771D" w:rsidRDefault="0086771D" w:rsidP="0086771D">
    <w:pPr>
      <w:pStyle w:val="Paragraphestandard"/>
      <w:ind w:left="2832"/>
      <w:jc w:val="both"/>
      <w:rPr>
        <w:rFonts w:ascii="Gotham Book" w:hAnsi="Gotham Book" w:cs="Gotham Book"/>
        <w:sz w:val="18"/>
        <w:szCs w:val="18"/>
        <w:lang w:val="en-US"/>
      </w:rPr>
    </w:pPr>
    <w:r w:rsidRPr="0086771D">
      <w:rPr>
        <w:rFonts w:ascii="Gotham Book" w:hAnsi="Gotham Book" w:cs="Gotham Book"/>
        <w:sz w:val="20"/>
        <w:szCs w:val="20"/>
        <w:lang w:val="en-US"/>
      </w:rPr>
      <w:t xml:space="preserve">www.werkcentraledelemploi.be • </w:t>
    </w:r>
    <w:r w:rsidRPr="0086771D">
      <w:rPr>
        <w:rFonts w:ascii="Gotham Book" w:hAnsi="Gotham Book" w:cs="Gotham Book"/>
        <w:sz w:val="18"/>
        <w:szCs w:val="18"/>
        <w:lang w:val="en-US"/>
      </w:rPr>
      <w:t>facebook.com/</w:t>
    </w:r>
    <w:proofErr w:type="spellStart"/>
    <w:r w:rsidRPr="0086771D">
      <w:rPr>
        <w:rFonts w:ascii="Gotham Book" w:hAnsi="Gotham Book" w:cs="Gotham Book"/>
        <w:sz w:val="18"/>
        <w:szCs w:val="18"/>
        <w:lang w:val="en-US"/>
      </w:rPr>
      <w:t>centraledelemploi</w:t>
    </w:r>
    <w:proofErr w:type="spellEnd"/>
  </w:p>
  <w:p w14:paraId="7F3954E3" w14:textId="77777777" w:rsidR="0086771D" w:rsidRPr="0086771D" w:rsidRDefault="0086771D" w:rsidP="0086771D">
    <w:pPr>
      <w:pStyle w:val="Paragraphestandard"/>
      <w:ind w:left="2832"/>
      <w:jc w:val="both"/>
      <w:rPr>
        <w:rFonts w:ascii="Gotham Book" w:hAnsi="Gotham Book" w:cs="Gotham Book"/>
        <w:sz w:val="18"/>
        <w:szCs w:val="18"/>
        <w:lang w:val="en-US"/>
      </w:rPr>
    </w:pPr>
    <w:r w:rsidRPr="0086771D">
      <w:rPr>
        <w:rFonts w:ascii="Gotham Book" w:hAnsi="Gotham Book" w:cs="Gotham Book"/>
        <w:sz w:val="18"/>
        <w:szCs w:val="18"/>
        <w:lang w:val="en-US"/>
      </w:rPr>
      <w:t xml:space="preserve">IBAN : BE16 7320 1633 7174 • BIC : CREGBEBB • N° </w:t>
    </w:r>
    <w:proofErr w:type="spellStart"/>
    <w:r w:rsidRPr="0086771D">
      <w:rPr>
        <w:rFonts w:ascii="Gotham Book" w:hAnsi="Gotham Book" w:cs="Gotham Book"/>
        <w:sz w:val="18"/>
        <w:szCs w:val="18"/>
        <w:lang w:val="en-US"/>
      </w:rPr>
      <w:t>Entreprise</w:t>
    </w:r>
    <w:proofErr w:type="spellEnd"/>
    <w:r w:rsidRPr="0086771D">
      <w:rPr>
        <w:rFonts w:ascii="Gotham Book" w:hAnsi="Gotham Book" w:cs="Gotham Book"/>
        <w:sz w:val="18"/>
        <w:szCs w:val="18"/>
        <w:lang w:val="en-US"/>
      </w:rPr>
      <w:t xml:space="preserve"> : BE 893.624.673</w:t>
    </w:r>
  </w:p>
  <w:p w14:paraId="557A8837" w14:textId="77777777" w:rsidR="004912AD" w:rsidRPr="0086771D" w:rsidRDefault="004912AD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1F34C" w14:textId="77777777" w:rsidR="00D5667B" w:rsidRDefault="00D566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E8156" w14:textId="77777777" w:rsidR="00623181" w:rsidRDefault="00623181" w:rsidP="00623181">
      <w:r>
        <w:separator/>
      </w:r>
    </w:p>
  </w:footnote>
  <w:footnote w:type="continuationSeparator" w:id="0">
    <w:p w14:paraId="750D943C" w14:textId="77777777" w:rsidR="00623181" w:rsidRDefault="00623181" w:rsidP="00623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9E107" w14:textId="77777777" w:rsidR="00D5667B" w:rsidRDefault="00D56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89B40" w14:textId="77777777" w:rsidR="00855081" w:rsidRDefault="00855081">
    <w:pPr>
      <w:pStyle w:val="Header"/>
    </w:pPr>
  </w:p>
  <w:p w14:paraId="4128AB56" w14:textId="77777777" w:rsidR="00D5667B" w:rsidRDefault="00D5667B">
    <w:pPr>
      <w:pStyle w:val="Header"/>
      <w:rPr>
        <w:noProof/>
        <w:lang w:eastAsia="fr-BE"/>
      </w:rPr>
    </w:pPr>
  </w:p>
  <w:p w14:paraId="5041C7DA" w14:textId="77777777" w:rsidR="00623181" w:rsidRDefault="00D5667B">
    <w:pPr>
      <w:pStyle w:val="Header"/>
    </w:pPr>
    <w:r>
      <w:rPr>
        <w:noProof/>
        <w:lang w:eastAsia="fr-BE"/>
      </w:rPr>
      <w:drawing>
        <wp:inline distT="0" distB="0" distL="0" distR="0" wp14:anchorId="1E60DB0D" wp14:editId="04C04A1B">
          <wp:extent cx="1776671" cy="8953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entrale blan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306" cy="899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17EAA" w14:textId="77777777" w:rsidR="00D5667B" w:rsidRDefault="00D566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181"/>
    <w:rsid w:val="000315AA"/>
    <w:rsid w:val="00081E31"/>
    <w:rsid w:val="00233008"/>
    <w:rsid w:val="00376096"/>
    <w:rsid w:val="004110AB"/>
    <w:rsid w:val="004336E3"/>
    <w:rsid w:val="004912AD"/>
    <w:rsid w:val="005479A9"/>
    <w:rsid w:val="00623181"/>
    <w:rsid w:val="00772039"/>
    <w:rsid w:val="007929E4"/>
    <w:rsid w:val="00797AC0"/>
    <w:rsid w:val="007C2DB0"/>
    <w:rsid w:val="00855081"/>
    <w:rsid w:val="0086771D"/>
    <w:rsid w:val="009A36CC"/>
    <w:rsid w:val="00C12AFA"/>
    <w:rsid w:val="00D431F5"/>
    <w:rsid w:val="00D5667B"/>
    <w:rsid w:val="00DA3D9C"/>
    <w:rsid w:val="00E34A62"/>
    <w:rsid w:val="00F961AE"/>
    <w:rsid w:val="00F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7D1FA4A"/>
  <w15:docId w15:val="{755BDEC4-F93E-4897-BD67-7BE91DC6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6E3"/>
    <w:pPr>
      <w:spacing w:after="0" w:line="240" w:lineRule="auto"/>
    </w:pPr>
    <w:rPr>
      <w:rFonts w:eastAsiaTheme="minorEastAsia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181"/>
    <w:pPr>
      <w:tabs>
        <w:tab w:val="center" w:pos="4536"/>
        <w:tab w:val="right" w:pos="9072"/>
      </w:tabs>
    </w:pPr>
    <w:rPr>
      <w:rFonts w:eastAsiaTheme="minorHAnsi"/>
      <w:sz w:val="22"/>
      <w:szCs w:val="22"/>
      <w:lang w:val="fr-BE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23181"/>
  </w:style>
  <w:style w:type="paragraph" w:styleId="Footer">
    <w:name w:val="footer"/>
    <w:basedOn w:val="Normal"/>
    <w:link w:val="FooterChar"/>
    <w:uiPriority w:val="99"/>
    <w:unhideWhenUsed/>
    <w:rsid w:val="00623181"/>
    <w:pPr>
      <w:tabs>
        <w:tab w:val="center" w:pos="4536"/>
        <w:tab w:val="right" w:pos="9072"/>
      </w:tabs>
    </w:pPr>
    <w:rPr>
      <w:rFonts w:eastAsiaTheme="minorHAnsi"/>
      <w:sz w:val="22"/>
      <w:szCs w:val="22"/>
      <w:lang w:val="fr-BE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23181"/>
  </w:style>
  <w:style w:type="paragraph" w:styleId="BalloonText">
    <w:name w:val="Balloon Text"/>
    <w:basedOn w:val="Normal"/>
    <w:link w:val="BalloonTextChar"/>
    <w:uiPriority w:val="99"/>
    <w:semiHidden/>
    <w:unhideWhenUsed/>
    <w:rsid w:val="004912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2AD"/>
    <w:rPr>
      <w:rFonts w:ascii="Tahoma" w:eastAsiaTheme="minorEastAsia" w:hAnsi="Tahoma" w:cs="Tahoma"/>
      <w:sz w:val="16"/>
      <w:szCs w:val="16"/>
      <w:lang w:val="fr-FR" w:eastAsia="fr-FR"/>
    </w:rPr>
  </w:style>
  <w:style w:type="paragraph" w:customStyle="1" w:styleId="Paragraphestandard">
    <w:name w:val="[Paragraphe standard]"/>
    <w:basedOn w:val="Normal"/>
    <w:uiPriority w:val="99"/>
    <w:rsid w:val="0086771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paragraph" w:customStyle="1" w:styleId="Default">
    <w:name w:val="Default"/>
    <w:rsid w:val="002330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2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D07BD977B02478F5A09983A0F8447" ma:contentTypeVersion="7" ma:contentTypeDescription="Crée un document." ma:contentTypeScope="" ma:versionID="b41a206be0485162ffc92a8e65edd184">
  <xsd:schema xmlns:xsd="http://www.w3.org/2001/XMLSchema" xmlns:xs="http://www.w3.org/2001/XMLSchema" xmlns:p="http://schemas.microsoft.com/office/2006/metadata/properties" xmlns:ns3="a09cc82a-6abb-4016-aa4f-1aafd95bc50c" targetNamespace="http://schemas.microsoft.com/office/2006/metadata/properties" ma:root="true" ma:fieldsID="399d196be5e1a211f50677b7b8cca690" ns3:_="">
    <xsd:import namespace="a09cc82a-6abb-4016-aa4f-1aafd95bc5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cc82a-6abb-4016-aa4f-1aafd95bc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4AE17-F29C-4E59-AA72-C4156EA1A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cc82a-6abb-4016-aa4f-1aafd95bc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3EE2B6-FAE1-455D-A396-10E9ABE14C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287041-0406-475C-8FE3-35AAAD5B1F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CDC854-AB02-4755-B4BB-692AB92A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744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WELTER</dc:creator>
  <cp:lastModifiedBy>Nabhan Myrna</cp:lastModifiedBy>
  <cp:revision>2</cp:revision>
  <cp:lastPrinted>2014-09-30T13:55:00Z</cp:lastPrinted>
  <dcterms:created xsi:type="dcterms:W3CDTF">2020-06-29T14:49:00Z</dcterms:created>
  <dcterms:modified xsi:type="dcterms:W3CDTF">2020-06-29T14:49:00Z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0x010100248D07BD977B02478F5A09983A0F8447</vt:lpwstr>
  </property>
</Properties>
</file>